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94E061">
      <w:pPr>
        <w:spacing w:line="560" w:lineRule="exact"/>
        <w:rPr>
          <w:rFonts w:hint="default" w:ascii="Times New Roman" w:hAnsi="Times New Roman" w:eastAsia="方正仿宋_GB2312" w:cs="Times New Roman"/>
          <w:b/>
          <w:sz w:val="44"/>
          <w:szCs w:val="44"/>
          <w:lang w:eastAsia="zh-CN"/>
        </w:rPr>
      </w:pPr>
      <w:r>
        <w:rPr>
          <w:rFonts w:hint="default" w:ascii="Times New Roman" w:hAnsi="Times New Roman" w:eastAsia="方正仿宋_GB2312" w:cs="Times New Roman"/>
          <w:sz w:val="32"/>
          <w:szCs w:val="32"/>
        </w:rPr>
        <w:t>附件2</w:t>
      </w:r>
      <w:r>
        <w:rPr>
          <w:rFonts w:hint="default" w:ascii="Times New Roman" w:hAnsi="Times New Roman" w:eastAsia="方正仿宋_GB2312" w:cs="Times New Roman"/>
          <w:sz w:val="32"/>
          <w:szCs w:val="32"/>
          <w:lang w:eastAsia="zh-CN"/>
        </w:rPr>
        <w:t>：</w:t>
      </w:r>
    </w:p>
    <w:p w14:paraId="5D645A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center"/>
        <w:textAlignment w:val="auto"/>
        <w:rPr>
          <w:rFonts w:hint="eastAsia" w:ascii="方正小标宋简体" w:eastAsia="方正小标宋简体"/>
          <w:spacing w:val="11"/>
          <w:kern w:val="0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pacing w:val="11"/>
          <w:kern w:val="0"/>
          <w:sz w:val="44"/>
          <w:szCs w:val="44"/>
          <w:lang w:val="en-US" w:eastAsia="zh-CN"/>
        </w:rPr>
        <w:t>成都高新区建设行业</w:t>
      </w:r>
    </w:p>
    <w:p w14:paraId="06D0C6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center"/>
        <w:textAlignment w:val="auto"/>
        <w:rPr>
          <w:rFonts w:hint="eastAsia" w:ascii="方正小标宋简体" w:eastAsia="方正小标宋简体"/>
          <w:spacing w:val="11"/>
          <w:kern w:val="0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pacing w:val="11"/>
          <w:kern w:val="0"/>
          <w:sz w:val="44"/>
          <w:szCs w:val="44"/>
          <w:lang w:val="en-US" w:eastAsia="zh-CN"/>
        </w:rPr>
        <w:t>2024年度先进企业申报条件</w:t>
      </w:r>
    </w:p>
    <w:p w14:paraId="552B8D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一、申报条件</w:t>
      </w:r>
    </w:p>
    <w:p w14:paraId="0D1061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（一）认真贯彻执行党和国家的方针政策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，严格遵守国家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法律法规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，确保企业经营活动合法合规；</w:t>
      </w:r>
    </w:p>
    <w:p w14:paraId="344DA0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eastAsia" w:eastAsia="方正仿宋_GB2312" w:cs="Times New Roman"/>
          <w:sz w:val="32"/>
          <w:szCs w:val="32"/>
          <w:lang w:val="en-US" w:eastAsia="zh-CN"/>
        </w:rPr>
        <w:t>（二）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勇于探索创新，具有先进科学的管理理念，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并在实践中取得良好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成绩；</w:t>
      </w:r>
    </w:p>
    <w:p w14:paraId="540B97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（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三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）企业基础工作扎实，财务成本真实，经济效益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良好，能够持续稳定发展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；</w:t>
      </w:r>
    </w:p>
    <w:p w14:paraId="7AECC2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（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四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）企业有较高的社会信誉，积极履行社会责任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对行业产值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和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税收有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一定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贡献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，推动行业健康发展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；</w:t>
      </w:r>
    </w:p>
    <w:p w14:paraId="280BFB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（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五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）企业近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两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年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内未发生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重大质量、安全事故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，未受到主管部门处罚；</w:t>
      </w:r>
    </w:p>
    <w:p w14:paraId="3A6B82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（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六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）坚持诚信经营，无拖欠民工工资行为，社会信誉良好；</w:t>
      </w:r>
    </w:p>
    <w:p w14:paraId="6E810C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（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七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）拥护协会章程，履行会员义务，积极参加协会活动，按期缴纳会费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，支持协会的发展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。</w:t>
      </w:r>
    </w:p>
    <w:p w14:paraId="12D31A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同时满足以上条件的企业，均可参与评选。</w:t>
      </w:r>
    </w:p>
    <w:p w14:paraId="786AE9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</w:t>
      </w:r>
      <w:r>
        <w:rPr>
          <w:rFonts w:hint="default" w:ascii="黑体" w:hAnsi="黑体" w:eastAsia="黑体" w:cs="黑体"/>
          <w:sz w:val="32"/>
          <w:szCs w:val="32"/>
          <w:lang w:val="en-US" w:eastAsia="zh-CN"/>
        </w:rPr>
        <w:t>申报资料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及要求</w:t>
      </w:r>
    </w:p>
    <w:p w14:paraId="6DCFC0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eastAsia" w:eastAsia="方正仿宋_GB2312" w:cs="Times New Roman"/>
          <w:sz w:val="32"/>
          <w:szCs w:val="32"/>
          <w:lang w:val="en-US" w:eastAsia="zh-CN"/>
        </w:rPr>
        <w:t>（一）《申报承诺书》（见附件1）；</w:t>
      </w:r>
    </w:p>
    <w:p w14:paraId="4C2C91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eastAsia" w:eastAsia="方正仿宋_GB2312" w:cs="Times New Roman"/>
          <w:sz w:val="32"/>
          <w:szCs w:val="32"/>
          <w:lang w:val="en-US" w:eastAsia="zh-CN"/>
        </w:rPr>
        <w:t>（二）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《先进企业申报表》；</w:t>
      </w:r>
    </w:p>
    <w:p w14:paraId="445843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eastAsia" w:eastAsia="方正仿宋_GB2312" w:cs="Times New Roman"/>
          <w:sz w:val="32"/>
          <w:szCs w:val="32"/>
          <w:lang w:val="en-US" w:eastAsia="zh-CN"/>
        </w:rPr>
        <w:t>（三）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企业业绩材料（文字部分），字数限2000字以内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内容应包括企业的基本情况、获奖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情况，以及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工程质量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安全生产、技术创新、科学管理、履行社会责任等方面的业绩，尽量以数据说明，减少文字阐述，并附相关证明材料；</w:t>
      </w:r>
    </w:p>
    <w:p w14:paraId="52B24D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</w:pPr>
      <w:r>
        <w:rPr>
          <w:rFonts w:hint="eastAsia" w:eastAsia="方正仿宋_GB2312" w:cs="Times New Roman"/>
          <w:sz w:val="32"/>
          <w:szCs w:val="32"/>
          <w:lang w:val="en-US" w:eastAsia="zh-CN"/>
        </w:rPr>
        <w:t>（五）提交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企业营业执照证书、安全许可证及资质证书复印件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，提供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2023及2024年度协会会费缴纳证明复印件。</w:t>
      </w:r>
    </w:p>
    <w:p w14:paraId="36196F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</w:pPr>
      <w:r>
        <w:rPr>
          <w:rFonts w:hint="eastAsia" w:eastAsia="方正仿宋_GB2312" w:cs="Times New Roman"/>
          <w:sz w:val="32"/>
          <w:szCs w:val="32"/>
          <w:lang w:val="en-US" w:eastAsia="zh-CN"/>
        </w:rPr>
        <w:t>（六）请将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上述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所有申报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材料用A4纸打印装订成册</w:t>
      </w:r>
      <w:r>
        <w:rPr>
          <w:rFonts w:hint="eastAsia" w:eastAsia="方正仿宋_GB2312" w:cs="Times New Roman"/>
          <w:sz w:val="32"/>
          <w:szCs w:val="32"/>
          <w:lang w:val="en-US" w:eastAsia="zh-CN"/>
        </w:rPr>
        <w:t>，确保资料完整、清晰、易读，并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于202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年1月2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日前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报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至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协会秘书处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同步将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整套申报资料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PDF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扫描件</w:t>
      </w:r>
      <w:r>
        <w:rPr>
          <w:rFonts w:hint="eastAsia" w:ascii="Times New Roman" w:hAnsi="Times New Roman" w:eastAsia="方正仿宋_GB2312" w:cs="Times New Roman"/>
          <w:sz w:val="32"/>
          <w:szCs w:val="32"/>
          <w:lang w:val="en-US" w:eastAsia="zh-CN"/>
        </w:rPr>
        <w:t>发送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至</w:t>
      </w:r>
      <w:r>
        <w:rPr>
          <w:rFonts w:hint="default" w:ascii="Times New Roman" w:hAnsi="Times New Roman" w:eastAsia="方正仿宋_GB2312" w:cs="Times New Roman"/>
          <w:sz w:val="32"/>
          <w:szCs w:val="32"/>
          <w:lang w:val="en-US" w:eastAsia="zh-CN"/>
        </w:rPr>
        <w:t>协会</w:t>
      </w:r>
      <w:r>
        <w:rPr>
          <w:rFonts w:hint="default" w:ascii="Times New Roman" w:hAnsi="Times New Roman" w:eastAsia="方正仿宋_GB2312" w:cs="Times New Roman"/>
          <w:sz w:val="32"/>
          <w:szCs w:val="32"/>
        </w:rPr>
        <w:t>邮箱cdgxqjx@163.com</w:t>
      </w:r>
      <w:r>
        <w:rPr>
          <w:rFonts w:hint="eastAsia" w:ascii="Times New Roman" w:hAnsi="Times New Roman" w:eastAsia="方正仿宋_GB2312" w:cs="Times New Roman"/>
          <w:sz w:val="32"/>
          <w:szCs w:val="32"/>
          <w:lang w:eastAsia="zh-CN"/>
        </w:rPr>
        <w:t>。</w:t>
      </w:r>
    </w:p>
    <w:p w14:paraId="0CCDE480">
      <w:pPr>
        <w:rPr>
          <w:rFonts w:hint="eastAsia" w:ascii="仿宋" w:hAnsi="仿宋" w:eastAsia="仿宋"/>
          <w:b/>
          <w:sz w:val="48"/>
          <w:szCs w:val="48"/>
        </w:rPr>
      </w:pPr>
      <w:r>
        <w:rPr>
          <w:rFonts w:hint="eastAsia" w:ascii="仿宋" w:hAnsi="仿宋" w:eastAsia="仿宋"/>
          <w:b/>
          <w:sz w:val="48"/>
          <w:szCs w:val="48"/>
        </w:rPr>
        <w:br w:type="page"/>
      </w:r>
    </w:p>
    <w:p w14:paraId="16FEC760">
      <w:pPr>
        <w:jc w:val="both"/>
        <w:rPr>
          <w:rFonts w:hint="eastAsia" w:ascii="仿宋" w:hAnsi="仿宋" w:eastAsia="仿宋"/>
          <w:b/>
          <w:sz w:val="48"/>
          <w:szCs w:val="48"/>
        </w:rPr>
      </w:pPr>
    </w:p>
    <w:p w14:paraId="772B2654">
      <w:pPr>
        <w:jc w:val="center"/>
        <w:rPr>
          <w:rFonts w:hint="eastAsia" w:ascii="仿宋" w:hAnsi="仿宋" w:eastAsia="仿宋"/>
          <w:b/>
          <w:sz w:val="48"/>
          <w:szCs w:val="48"/>
        </w:rPr>
      </w:pPr>
    </w:p>
    <w:p w14:paraId="48C25592">
      <w:pPr>
        <w:jc w:val="center"/>
        <w:rPr>
          <w:rFonts w:hint="eastAsia" w:ascii="仿宋" w:hAnsi="仿宋" w:eastAsia="仿宋"/>
          <w:b/>
          <w:sz w:val="48"/>
          <w:szCs w:val="48"/>
        </w:rPr>
      </w:pPr>
    </w:p>
    <w:p w14:paraId="0646D4B6">
      <w:pPr>
        <w:jc w:val="center"/>
        <w:rPr>
          <w:rFonts w:hint="eastAsia" w:ascii="仿宋" w:hAnsi="仿宋" w:eastAsia="仿宋"/>
          <w:b/>
          <w:sz w:val="48"/>
          <w:szCs w:val="48"/>
        </w:rPr>
      </w:pPr>
    </w:p>
    <w:p w14:paraId="6E88DDF8">
      <w:pPr>
        <w:spacing w:line="700" w:lineRule="exact"/>
        <w:jc w:val="center"/>
        <w:rPr>
          <w:rFonts w:hint="eastAsia" w:ascii="方正小标宋简体" w:eastAsia="方正小标宋简体"/>
          <w:spacing w:val="11"/>
          <w:kern w:val="0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pacing w:val="11"/>
          <w:kern w:val="0"/>
          <w:sz w:val="44"/>
          <w:szCs w:val="44"/>
          <w:lang w:val="en-US" w:eastAsia="zh-CN"/>
        </w:rPr>
        <w:t>成都高新区建设行业</w:t>
      </w:r>
    </w:p>
    <w:p w14:paraId="547900A1">
      <w:pPr>
        <w:spacing w:line="700" w:lineRule="exact"/>
        <w:jc w:val="center"/>
        <w:rPr>
          <w:rFonts w:hint="eastAsia" w:ascii="方正小标宋简体" w:eastAsia="方正小标宋简体"/>
          <w:spacing w:val="11"/>
          <w:kern w:val="0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pacing w:val="11"/>
          <w:kern w:val="0"/>
          <w:sz w:val="44"/>
          <w:szCs w:val="44"/>
          <w:lang w:val="en-US" w:eastAsia="zh-CN"/>
        </w:rPr>
        <w:t>2024年度先进企业</w:t>
      </w:r>
    </w:p>
    <w:p w14:paraId="64C7218A">
      <w:pPr>
        <w:spacing w:line="700" w:lineRule="exact"/>
        <w:jc w:val="center"/>
        <w:rPr>
          <w:rFonts w:hint="eastAsia" w:ascii="方正小标宋简体" w:eastAsia="方正小标宋简体"/>
          <w:spacing w:val="11"/>
          <w:kern w:val="0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pacing w:val="11"/>
          <w:kern w:val="0"/>
          <w:sz w:val="44"/>
          <w:szCs w:val="44"/>
          <w:lang w:val="en-US" w:eastAsia="zh-CN"/>
        </w:rPr>
        <w:t>申报表</w:t>
      </w:r>
    </w:p>
    <w:p w14:paraId="4E395611">
      <w:pPr>
        <w:jc w:val="center"/>
        <w:rPr>
          <w:rFonts w:hint="eastAsia" w:ascii="仿宋" w:hAnsi="仿宋" w:eastAsia="仿宋"/>
          <w:sz w:val="32"/>
          <w:szCs w:val="32"/>
        </w:rPr>
      </w:pPr>
    </w:p>
    <w:p w14:paraId="696E2C01">
      <w:pPr>
        <w:jc w:val="center"/>
        <w:rPr>
          <w:rFonts w:hint="eastAsia" w:ascii="仿宋" w:hAnsi="仿宋" w:eastAsia="仿宋"/>
          <w:sz w:val="32"/>
          <w:szCs w:val="32"/>
        </w:rPr>
      </w:pPr>
    </w:p>
    <w:p w14:paraId="4D5FA704">
      <w:pPr>
        <w:jc w:val="center"/>
        <w:rPr>
          <w:rFonts w:hint="eastAsia" w:ascii="仿宋" w:hAnsi="仿宋" w:eastAsia="仿宋"/>
          <w:sz w:val="32"/>
          <w:szCs w:val="32"/>
        </w:rPr>
      </w:pPr>
    </w:p>
    <w:p w14:paraId="24781374">
      <w:pPr>
        <w:jc w:val="left"/>
        <w:rPr>
          <w:rFonts w:hint="eastAsia" w:ascii="仿宋" w:hAnsi="仿宋" w:eastAsia="仿宋"/>
          <w:sz w:val="32"/>
          <w:szCs w:val="32"/>
        </w:rPr>
      </w:pPr>
    </w:p>
    <w:p w14:paraId="11AD08B6">
      <w:pPr>
        <w:ind w:firstLine="880" w:firstLineChars="275"/>
        <w:jc w:val="left"/>
        <w:rPr>
          <w:rFonts w:hint="eastAsia" w:ascii="方正仿宋_GB2312" w:hAnsi="方正仿宋_GB2312" w:eastAsia="方正仿宋_GB2312" w:cs="方正仿宋_GB2312"/>
          <w:sz w:val="32"/>
          <w:szCs w:val="32"/>
          <w:u w:val="single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企业名称：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u w:val="single"/>
        </w:rPr>
        <w:t xml:space="preserve">                      （公章）</w:t>
      </w:r>
    </w:p>
    <w:p w14:paraId="058A4612">
      <w:pPr>
        <w:ind w:firstLine="880" w:firstLineChars="275"/>
        <w:jc w:val="left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170CE5CE">
      <w:pPr>
        <w:ind w:firstLine="880" w:firstLineChars="275"/>
        <w:jc w:val="left"/>
        <w:rPr>
          <w:rFonts w:hint="eastAsia" w:ascii="方正仿宋_GB2312" w:hAnsi="方正仿宋_GB2312" w:eastAsia="方正仿宋_GB2312" w:cs="方正仿宋_GB2312"/>
          <w:sz w:val="32"/>
          <w:szCs w:val="32"/>
          <w:u w:val="single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联 系 人：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u w:val="single"/>
        </w:rPr>
        <w:t xml:space="preserve">                              </w:t>
      </w:r>
    </w:p>
    <w:p w14:paraId="77079FF3">
      <w:pPr>
        <w:ind w:firstLine="880" w:firstLineChars="275"/>
        <w:jc w:val="left"/>
        <w:rPr>
          <w:rFonts w:hint="eastAsia" w:ascii="方正仿宋_GB2312" w:hAnsi="方正仿宋_GB2312" w:eastAsia="方正仿宋_GB2312" w:cs="方正仿宋_GB2312"/>
          <w:sz w:val="32"/>
          <w:szCs w:val="32"/>
          <w:u w:val="single"/>
        </w:rPr>
      </w:pPr>
    </w:p>
    <w:p w14:paraId="4116792A">
      <w:pPr>
        <w:ind w:firstLine="880" w:firstLineChars="275"/>
        <w:jc w:val="left"/>
        <w:rPr>
          <w:rFonts w:hint="eastAsia" w:ascii="方正仿宋_GB2312" w:hAnsi="方正仿宋_GB2312" w:eastAsia="方正仿宋_GB2312" w:cs="方正仿宋_GB2312"/>
          <w:sz w:val="32"/>
          <w:szCs w:val="32"/>
          <w:u w:val="single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联系电话：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u w:val="single"/>
        </w:rPr>
        <w:t xml:space="preserve">                              </w:t>
      </w:r>
    </w:p>
    <w:p w14:paraId="0620D581">
      <w:pPr>
        <w:ind w:firstLine="880" w:firstLineChars="275"/>
        <w:jc w:val="left"/>
        <w:rPr>
          <w:rFonts w:hint="eastAsia" w:ascii="方正仿宋_GB2312" w:hAnsi="方正仿宋_GB2312" w:eastAsia="方正仿宋_GB2312" w:cs="方正仿宋_GB2312"/>
          <w:sz w:val="32"/>
          <w:szCs w:val="32"/>
          <w:u w:val="single"/>
        </w:rPr>
      </w:pPr>
    </w:p>
    <w:p w14:paraId="1E032BDF">
      <w:pPr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br w:type="page"/>
      </w:r>
    </w:p>
    <w:tbl>
      <w:tblPr>
        <w:tblStyle w:val="2"/>
        <w:tblpPr w:leftFromText="180" w:rightFromText="180" w:vertAnchor="text" w:horzAnchor="margin" w:tblpXSpec="center" w:tblpY="1078"/>
        <w:tblW w:w="10644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03"/>
        <w:gridCol w:w="82"/>
        <w:gridCol w:w="1397"/>
        <w:gridCol w:w="339"/>
        <w:gridCol w:w="992"/>
        <w:gridCol w:w="648"/>
        <w:gridCol w:w="617"/>
        <w:gridCol w:w="1932"/>
        <w:gridCol w:w="453"/>
        <w:gridCol w:w="1144"/>
        <w:gridCol w:w="1737"/>
      </w:tblGrid>
      <w:tr w14:paraId="17C8DD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1303" w:type="dxa"/>
            <w:noWrap w:val="0"/>
            <w:vAlign w:val="center"/>
          </w:tcPr>
          <w:p w14:paraId="18C323F4">
            <w:pPr>
              <w:spacing w:line="360" w:lineRule="auto"/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企业名称</w:t>
            </w:r>
          </w:p>
        </w:tc>
        <w:tc>
          <w:tcPr>
            <w:tcW w:w="6460" w:type="dxa"/>
            <w:gridSpan w:val="8"/>
            <w:noWrap w:val="0"/>
            <w:vAlign w:val="center"/>
          </w:tcPr>
          <w:p w14:paraId="7E1718E4">
            <w:pPr>
              <w:spacing w:line="360" w:lineRule="auto"/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  <w:tc>
          <w:tcPr>
            <w:tcW w:w="1144" w:type="dxa"/>
            <w:noWrap w:val="0"/>
            <w:vAlign w:val="center"/>
          </w:tcPr>
          <w:p w14:paraId="09E33950">
            <w:pPr>
              <w:spacing w:line="360" w:lineRule="auto"/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联系电话</w:t>
            </w:r>
          </w:p>
        </w:tc>
        <w:tc>
          <w:tcPr>
            <w:tcW w:w="1737" w:type="dxa"/>
            <w:noWrap w:val="0"/>
            <w:vAlign w:val="center"/>
          </w:tcPr>
          <w:p w14:paraId="6ED60CE3">
            <w:pPr>
              <w:spacing w:line="360" w:lineRule="auto"/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</w:tr>
      <w:tr w14:paraId="250224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1303" w:type="dxa"/>
            <w:noWrap w:val="0"/>
            <w:vAlign w:val="center"/>
          </w:tcPr>
          <w:p w14:paraId="1712C6A7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法人代表</w:t>
            </w:r>
          </w:p>
        </w:tc>
        <w:tc>
          <w:tcPr>
            <w:tcW w:w="1479" w:type="dxa"/>
            <w:gridSpan w:val="2"/>
            <w:noWrap w:val="0"/>
            <w:vAlign w:val="center"/>
          </w:tcPr>
          <w:p w14:paraId="20C675CB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  <w:tc>
          <w:tcPr>
            <w:tcW w:w="1979" w:type="dxa"/>
            <w:gridSpan w:val="3"/>
            <w:noWrap w:val="0"/>
            <w:vAlign w:val="center"/>
          </w:tcPr>
          <w:p w14:paraId="285C2B27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企业资质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  <w:lang w:val="en-US" w:eastAsia="zh-CN"/>
              </w:rPr>
              <w:t>类别、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等级</w:t>
            </w:r>
          </w:p>
        </w:tc>
        <w:tc>
          <w:tcPr>
            <w:tcW w:w="3002" w:type="dxa"/>
            <w:gridSpan w:val="3"/>
            <w:noWrap w:val="0"/>
            <w:vAlign w:val="center"/>
          </w:tcPr>
          <w:p w14:paraId="69F2CE7F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  <w:tc>
          <w:tcPr>
            <w:tcW w:w="1144" w:type="dxa"/>
            <w:noWrap w:val="0"/>
            <w:vAlign w:val="center"/>
          </w:tcPr>
          <w:p w14:paraId="7FB6195A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邮政编码</w:t>
            </w:r>
          </w:p>
        </w:tc>
        <w:tc>
          <w:tcPr>
            <w:tcW w:w="1737" w:type="dxa"/>
            <w:noWrap w:val="0"/>
            <w:vAlign w:val="center"/>
          </w:tcPr>
          <w:p w14:paraId="504488D7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</w:tr>
      <w:tr w14:paraId="2A2ACE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1303" w:type="dxa"/>
            <w:noWrap w:val="0"/>
            <w:vAlign w:val="center"/>
          </w:tcPr>
          <w:p w14:paraId="6EAFE876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单位地址</w:t>
            </w:r>
          </w:p>
        </w:tc>
        <w:tc>
          <w:tcPr>
            <w:tcW w:w="6460" w:type="dxa"/>
            <w:gridSpan w:val="8"/>
            <w:tcBorders>
              <w:right w:val="single" w:color="auto" w:sz="4" w:space="0"/>
            </w:tcBorders>
            <w:noWrap w:val="0"/>
            <w:vAlign w:val="center"/>
          </w:tcPr>
          <w:p w14:paraId="6C4D9C53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  <w:tc>
          <w:tcPr>
            <w:tcW w:w="1144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B4E373C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联系人电话</w:t>
            </w:r>
          </w:p>
        </w:tc>
        <w:tc>
          <w:tcPr>
            <w:tcW w:w="1737" w:type="dxa"/>
            <w:tcBorders>
              <w:left w:val="single" w:color="auto" w:sz="4" w:space="0"/>
            </w:tcBorders>
            <w:noWrap w:val="0"/>
            <w:vAlign w:val="center"/>
          </w:tcPr>
          <w:p w14:paraId="3EC8DCC4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</w:tr>
      <w:tr w14:paraId="38EAAC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1" w:hRule="atLeast"/>
        </w:trPr>
        <w:tc>
          <w:tcPr>
            <w:tcW w:w="1303" w:type="dxa"/>
            <w:noWrap w:val="0"/>
            <w:vAlign w:val="center"/>
          </w:tcPr>
          <w:p w14:paraId="35A375C5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入会时间</w:t>
            </w:r>
          </w:p>
        </w:tc>
        <w:tc>
          <w:tcPr>
            <w:tcW w:w="9341" w:type="dxa"/>
            <w:gridSpan w:val="10"/>
            <w:noWrap w:val="0"/>
            <w:vAlign w:val="center"/>
          </w:tcPr>
          <w:p w14:paraId="51372F71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</w:tr>
      <w:tr w14:paraId="01BFAE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10644" w:type="dxa"/>
            <w:gridSpan w:val="11"/>
            <w:noWrap w:val="0"/>
            <w:vAlign w:val="center"/>
          </w:tcPr>
          <w:p w14:paraId="60C12EFD">
            <w:pPr>
              <w:rPr>
                <w:rFonts w:hint="default" w:ascii="Times New Roman" w:hAnsi="Times New Roman" w:eastAsia="方正仿宋_GB2312" w:cs="Times New Roman"/>
                <w:b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sz w:val="21"/>
                <w:szCs w:val="21"/>
              </w:rPr>
              <w:t>企业主要经济技术指标：</w:t>
            </w:r>
          </w:p>
        </w:tc>
      </w:tr>
      <w:tr w14:paraId="035CCD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</w:trPr>
        <w:tc>
          <w:tcPr>
            <w:tcW w:w="3121" w:type="dxa"/>
            <w:gridSpan w:val="4"/>
            <w:noWrap w:val="0"/>
            <w:vAlign w:val="center"/>
          </w:tcPr>
          <w:p w14:paraId="2F7B2AB2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项       目</w:t>
            </w:r>
          </w:p>
        </w:tc>
        <w:tc>
          <w:tcPr>
            <w:tcW w:w="992" w:type="dxa"/>
            <w:noWrap w:val="0"/>
            <w:vAlign w:val="center"/>
          </w:tcPr>
          <w:p w14:paraId="6A228FCE">
            <w:pPr>
              <w:rPr>
                <w:rFonts w:hint="default" w:ascii="Times New Roman" w:hAnsi="Times New Roman" w:eastAsia="方正仿宋_GB2312" w:cs="Times New Roman"/>
                <w:i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i/>
                <w:sz w:val="21"/>
                <w:szCs w:val="21"/>
              </w:rPr>
              <w:t>单位</w:t>
            </w:r>
          </w:p>
        </w:tc>
        <w:tc>
          <w:tcPr>
            <w:tcW w:w="3197" w:type="dxa"/>
            <w:gridSpan w:val="3"/>
            <w:noWrap w:val="0"/>
            <w:vAlign w:val="center"/>
          </w:tcPr>
          <w:p w14:paraId="61A72BAB">
            <w:pPr>
              <w:jc w:val="center"/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20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  <w:lang w:val="en-US" w:eastAsia="zh-CN"/>
              </w:rPr>
              <w:t>23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年</w:t>
            </w:r>
          </w:p>
        </w:tc>
        <w:tc>
          <w:tcPr>
            <w:tcW w:w="3334" w:type="dxa"/>
            <w:gridSpan w:val="3"/>
            <w:noWrap w:val="0"/>
            <w:vAlign w:val="center"/>
          </w:tcPr>
          <w:p w14:paraId="46A43683">
            <w:pPr>
              <w:jc w:val="center"/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202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年</w:t>
            </w:r>
          </w:p>
        </w:tc>
      </w:tr>
      <w:tr w14:paraId="49EDA8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</w:trPr>
        <w:tc>
          <w:tcPr>
            <w:tcW w:w="3121" w:type="dxa"/>
            <w:gridSpan w:val="4"/>
            <w:noWrap w:val="0"/>
            <w:vAlign w:val="center"/>
          </w:tcPr>
          <w:p w14:paraId="25ECAB8D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完成产值</w:t>
            </w:r>
          </w:p>
        </w:tc>
        <w:tc>
          <w:tcPr>
            <w:tcW w:w="992" w:type="dxa"/>
            <w:noWrap w:val="0"/>
            <w:vAlign w:val="center"/>
          </w:tcPr>
          <w:p w14:paraId="04394394">
            <w:pPr>
              <w:rPr>
                <w:rFonts w:hint="default" w:ascii="Times New Roman" w:hAnsi="Times New Roman" w:eastAsia="方正仿宋_GB2312" w:cs="Times New Roman"/>
                <w:b/>
                <w:i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i/>
                <w:sz w:val="21"/>
                <w:szCs w:val="21"/>
              </w:rPr>
              <w:t>万元</w:t>
            </w:r>
          </w:p>
        </w:tc>
        <w:tc>
          <w:tcPr>
            <w:tcW w:w="3197" w:type="dxa"/>
            <w:gridSpan w:val="3"/>
            <w:noWrap w:val="0"/>
            <w:vAlign w:val="center"/>
          </w:tcPr>
          <w:p w14:paraId="6F459899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  <w:tc>
          <w:tcPr>
            <w:tcW w:w="3334" w:type="dxa"/>
            <w:gridSpan w:val="3"/>
            <w:noWrap w:val="0"/>
            <w:vAlign w:val="center"/>
          </w:tcPr>
          <w:p w14:paraId="21F5C277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</w:tr>
      <w:tr w14:paraId="40F92E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3121" w:type="dxa"/>
            <w:gridSpan w:val="4"/>
            <w:noWrap w:val="0"/>
            <w:vAlign w:val="center"/>
          </w:tcPr>
          <w:p w14:paraId="2FE8B5AA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  <w:lang w:eastAsia="zh-CN"/>
              </w:rPr>
              <w:t>上缴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税收</w:t>
            </w:r>
          </w:p>
        </w:tc>
        <w:tc>
          <w:tcPr>
            <w:tcW w:w="992" w:type="dxa"/>
            <w:noWrap w:val="0"/>
            <w:vAlign w:val="center"/>
          </w:tcPr>
          <w:p w14:paraId="0CAF0634">
            <w:pPr>
              <w:rPr>
                <w:rFonts w:hint="default" w:ascii="Times New Roman" w:hAnsi="Times New Roman" w:eastAsia="方正仿宋_GB2312" w:cs="Times New Roman"/>
                <w:b/>
                <w:i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i/>
                <w:sz w:val="21"/>
                <w:szCs w:val="21"/>
              </w:rPr>
              <w:t>万元</w:t>
            </w:r>
          </w:p>
        </w:tc>
        <w:tc>
          <w:tcPr>
            <w:tcW w:w="3197" w:type="dxa"/>
            <w:gridSpan w:val="3"/>
            <w:noWrap w:val="0"/>
            <w:vAlign w:val="center"/>
          </w:tcPr>
          <w:p w14:paraId="17AC37C4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  <w:tc>
          <w:tcPr>
            <w:tcW w:w="3334" w:type="dxa"/>
            <w:gridSpan w:val="3"/>
            <w:noWrap w:val="0"/>
            <w:vAlign w:val="center"/>
          </w:tcPr>
          <w:p w14:paraId="390CAB2C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</w:tr>
      <w:tr w14:paraId="065FA7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3121" w:type="dxa"/>
            <w:gridSpan w:val="4"/>
            <w:noWrap w:val="0"/>
            <w:vAlign w:val="center"/>
          </w:tcPr>
          <w:p w14:paraId="3AA91FE7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实现利润</w:t>
            </w:r>
          </w:p>
        </w:tc>
        <w:tc>
          <w:tcPr>
            <w:tcW w:w="992" w:type="dxa"/>
            <w:noWrap w:val="0"/>
            <w:vAlign w:val="center"/>
          </w:tcPr>
          <w:p w14:paraId="0A729796">
            <w:pPr>
              <w:rPr>
                <w:rFonts w:hint="default" w:ascii="Times New Roman" w:hAnsi="Times New Roman" w:eastAsia="方正仿宋_GB2312" w:cs="Times New Roman"/>
                <w:b/>
                <w:i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b/>
                <w:i/>
                <w:sz w:val="21"/>
                <w:szCs w:val="21"/>
              </w:rPr>
              <w:t>万元</w:t>
            </w:r>
          </w:p>
        </w:tc>
        <w:tc>
          <w:tcPr>
            <w:tcW w:w="3197" w:type="dxa"/>
            <w:gridSpan w:val="3"/>
            <w:noWrap w:val="0"/>
            <w:vAlign w:val="center"/>
          </w:tcPr>
          <w:p w14:paraId="3AE24C22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  <w:tc>
          <w:tcPr>
            <w:tcW w:w="3334" w:type="dxa"/>
            <w:gridSpan w:val="3"/>
            <w:noWrap w:val="0"/>
            <w:vAlign w:val="center"/>
          </w:tcPr>
          <w:p w14:paraId="477E0A35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</w:tr>
      <w:tr w14:paraId="0D522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3121" w:type="dxa"/>
            <w:gridSpan w:val="4"/>
            <w:noWrap w:val="0"/>
            <w:vAlign w:val="center"/>
          </w:tcPr>
          <w:p w14:paraId="6519FBD2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人均产值</w:t>
            </w:r>
          </w:p>
        </w:tc>
        <w:tc>
          <w:tcPr>
            <w:tcW w:w="992" w:type="dxa"/>
            <w:noWrap w:val="0"/>
            <w:vAlign w:val="center"/>
          </w:tcPr>
          <w:p w14:paraId="713E7CD4">
            <w:pPr>
              <w:rPr>
                <w:rFonts w:hint="default" w:ascii="Times New Roman" w:hAnsi="Times New Roman" w:eastAsia="方正仿宋_GB2312" w:cs="Times New Roman"/>
                <w:i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i/>
                <w:sz w:val="21"/>
                <w:szCs w:val="21"/>
              </w:rPr>
              <w:t>元</w:t>
            </w:r>
          </w:p>
        </w:tc>
        <w:tc>
          <w:tcPr>
            <w:tcW w:w="3197" w:type="dxa"/>
            <w:gridSpan w:val="3"/>
            <w:noWrap w:val="0"/>
            <w:vAlign w:val="center"/>
          </w:tcPr>
          <w:p w14:paraId="029B9062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  <w:tc>
          <w:tcPr>
            <w:tcW w:w="3334" w:type="dxa"/>
            <w:gridSpan w:val="3"/>
            <w:noWrap w:val="0"/>
            <w:vAlign w:val="center"/>
          </w:tcPr>
          <w:p w14:paraId="770BAA83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</w:tr>
      <w:tr w14:paraId="0C79D3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3121" w:type="dxa"/>
            <w:gridSpan w:val="4"/>
            <w:noWrap w:val="0"/>
            <w:vAlign w:val="center"/>
          </w:tcPr>
          <w:p w14:paraId="6ED00E58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建筑施工面积</w:t>
            </w:r>
          </w:p>
        </w:tc>
        <w:tc>
          <w:tcPr>
            <w:tcW w:w="992" w:type="dxa"/>
            <w:noWrap w:val="0"/>
            <w:vAlign w:val="center"/>
          </w:tcPr>
          <w:p w14:paraId="001DAB8D">
            <w:pPr>
              <w:rPr>
                <w:rFonts w:hint="default" w:ascii="Times New Roman" w:hAnsi="Times New Roman" w:eastAsia="方正仿宋_GB2312" w:cs="Times New Roman"/>
                <w:i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i/>
                <w:sz w:val="21"/>
                <w:szCs w:val="21"/>
              </w:rPr>
              <w:t>平方米</w:t>
            </w:r>
          </w:p>
        </w:tc>
        <w:tc>
          <w:tcPr>
            <w:tcW w:w="3197" w:type="dxa"/>
            <w:gridSpan w:val="3"/>
            <w:noWrap w:val="0"/>
            <w:vAlign w:val="center"/>
          </w:tcPr>
          <w:p w14:paraId="2E846213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  <w:tc>
          <w:tcPr>
            <w:tcW w:w="3334" w:type="dxa"/>
            <w:gridSpan w:val="3"/>
            <w:noWrap w:val="0"/>
            <w:vAlign w:val="center"/>
          </w:tcPr>
          <w:p w14:paraId="0D0F8D65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</w:tr>
      <w:tr w14:paraId="6186B7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atLeast"/>
        </w:trPr>
        <w:tc>
          <w:tcPr>
            <w:tcW w:w="3121" w:type="dxa"/>
            <w:gridSpan w:val="4"/>
            <w:noWrap w:val="0"/>
            <w:vAlign w:val="center"/>
          </w:tcPr>
          <w:p w14:paraId="30A13F2A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建筑竣工面积</w:t>
            </w:r>
          </w:p>
        </w:tc>
        <w:tc>
          <w:tcPr>
            <w:tcW w:w="992" w:type="dxa"/>
            <w:noWrap w:val="0"/>
            <w:vAlign w:val="center"/>
          </w:tcPr>
          <w:p w14:paraId="1633B38B">
            <w:pPr>
              <w:rPr>
                <w:rFonts w:hint="default" w:ascii="Times New Roman" w:hAnsi="Times New Roman" w:eastAsia="方正仿宋_GB2312" w:cs="Times New Roman"/>
                <w:i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i/>
                <w:sz w:val="21"/>
                <w:szCs w:val="21"/>
              </w:rPr>
              <w:t>平方米</w:t>
            </w:r>
          </w:p>
        </w:tc>
        <w:tc>
          <w:tcPr>
            <w:tcW w:w="3197" w:type="dxa"/>
            <w:gridSpan w:val="3"/>
            <w:noWrap w:val="0"/>
            <w:vAlign w:val="center"/>
          </w:tcPr>
          <w:p w14:paraId="21100297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  <w:tc>
          <w:tcPr>
            <w:tcW w:w="3334" w:type="dxa"/>
            <w:gridSpan w:val="3"/>
            <w:noWrap w:val="0"/>
            <w:vAlign w:val="center"/>
          </w:tcPr>
          <w:p w14:paraId="4787B48E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</w:p>
        </w:tc>
      </w:tr>
      <w:tr w14:paraId="4536B9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1385" w:type="dxa"/>
            <w:gridSpan w:val="2"/>
            <w:vMerge w:val="restart"/>
            <w:noWrap w:val="0"/>
            <w:vAlign w:val="center"/>
          </w:tcPr>
          <w:p w14:paraId="435B515D">
            <w:pP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  <w:lang w:val="en-US" w:eastAsia="zh-CN"/>
              </w:rPr>
              <w:t>获奖情况</w:t>
            </w:r>
          </w:p>
        </w:tc>
        <w:tc>
          <w:tcPr>
            <w:tcW w:w="3993" w:type="dxa"/>
            <w:gridSpan w:val="5"/>
            <w:noWrap w:val="0"/>
            <w:vAlign w:val="center"/>
          </w:tcPr>
          <w:p w14:paraId="75EB8879">
            <w:pP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</w:rPr>
              <w:t>成都市结构优质工程</w:t>
            </w:r>
          </w:p>
        </w:tc>
        <w:tc>
          <w:tcPr>
            <w:tcW w:w="5266" w:type="dxa"/>
            <w:gridSpan w:val="4"/>
            <w:noWrap w:val="0"/>
            <w:vAlign w:val="center"/>
          </w:tcPr>
          <w:p w14:paraId="4221DA58">
            <w:pPr>
              <w:rPr>
                <w:rFonts w:hint="default" w:ascii="Times New Roman" w:hAnsi="Times New Roman" w:eastAsia="方正仿宋_GB2312" w:cs="Times New Roman"/>
                <w:color w:val="FF0000"/>
                <w:sz w:val="21"/>
                <w:szCs w:val="21"/>
              </w:rPr>
            </w:pPr>
          </w:p>
        </w:tc>
      </w:tr>
      <w:tr w14:paraId="5FC6D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</w:trPr>
        <w:tc>
          <w:tcPr>
            <w:tcW w:w="1385" w:type="dxa"/>
            <w:gridSpan w:val="2"/>
            <w:vMerge w:val="continue"/>
            <w:noWrap w:val="0"/>
            <w:vAlign w:val="center"/>
          </w:tcPr>
          <w:p w14:paraId="43D80AAB">
            <w:pP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</w:rPr>
            </w:pPr>
          </w:p>
        </w:tc>
        <w:tc>
          <w:tcPr>
            <w:tcW w:w="3993" w:type="dxa"/>
            <w:gridSpan w:val="5"/>
            <w:noWrap w:val="0"/>
            <w:vAlign w:val="center"/>
          </w:tcPr>
          <w:p w14:paraId="5F2CBE87">
            <w:pP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</w:rPr>
              <w:t>成都市建筑工程绿色施工工地或成都市绿色施工示范工程</w:t>
            </w:r>
          </w:p>
        </w:tc>
        <w:tc>
          <w:tcPr>
            <w:tcW w:w="5266" w:type="dxa"/>
            <w:gridSpan w:val="4"/>
            <w:noWrap w:val="0"/>
            <w:vAlign w:val="center"/>
          </w:tcPr>
          <w:p w14:paraId="1C1F8853">
            <w:pPr>
              <w:rPr>
                <w:rFonts w:hint="default" w:ascii="Times New Roman" w:hAnsi="Times New Roman" w:eastAsia="方正仿宋_GB2312" w:cs="Times New Roman"/>
                <w:color w:val="FF0000"/>
                <w:sz w:val="21"/>
                <w:szCs w:val="21"/>
              </w:rPr>
            </w:pPr>
          </w:p>
        </w:tc>
      </w:tr>
      <w:tr w14:paraId="47FFD6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6" w:hRule="atLeast"/>
        </w:trPr>
        <w:tc>
          <w:tcPr>
            <w:tcW w:w="1385" w:type="dxa"/>
            <w:gridSpan w:val="2"/>
            <w:vMerge w:val="continue"/>
            <w:noWrap w:val="0"/>
            <w:vAlign w:val="center"/>
          </w:tcPr>
          <w:p w14:paraId="225FEDFE">
            <w:pP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</w:rPr>
            </w:pPr>
          </w:p>
        </w:tc>
        <w:tc>
          <w:tcPr>
            <w:tcW w:w="3993" w:type="dxa"/>
            <w:gridSpan w:val="5"/>
            <w:noWrap w:val="0"/>
            <w:vAlign w:val="center"/>
          </w:tcPr>
          <w:p w14:paraId="56D71DFE">
            <w:pP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</w:rPr>
              <w:t>成都市建设工程安全文明工地</w:t>
            </w:r>
          </w:p>
        </w:tc>
        <w:tc>
          <w:tcPr>
            <w:tcW w:w="5266" w:type="dxa"/>
            <w:gridSpan w:val="4"/>
            <w:noWrap w:val="0"/>
            <w:vAlign w:val="center"/>
          </w:tcPr>
          <w:p w14:paraId="35840C90">
            <w:pPr>
              <w:rPr>
                <w:rFonts w:hint="default" w:ascii="Times New Roman" w:hAnsi="Times New Roman" w:eastAsia="方正仿宋_GB2312" w:cs="Times New Roman"/>
                <w:color w:val="FF0000"/>
                <w:sz w:val="21"/>
                <w:szCs w:val="21"/>
              </w:rPr>
            </w:pPr>
          </w:p>
        </w:tc>
      </w:tr>
      <w:tr w14:paraId="339DBB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6" w:hRule="atLeast"/>
        </w:trPr>
        <w:tc>
          <w:tcPr>
            <w:tcW w:w="1385" w:type="dxa"/>
            <w:gridSpan w:val="2"/>
            <w:vMerge w:val="continue"/>
            <w:noWrap w:val="0"/>
            <w:vAlign w:val="center"/>
          </w:tcPr>
          <w:p w14:paraId="49A59080">
            <w:pP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</w:rPr>
            </w:pPr>
          </w:p>
        </w:tc>
        <w:tc>
          <w:tcPr>
            <w:tcW w:w="3993" w:type="dxa"/>
            <w:gridSpan w:val="5"/>
            <w:noWrap w:val="0"/>
            <w:vAlign w:val="center"/>
          </w:tcPr>
          <w:p w14:paraId="6E801939">
            <w:pP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color w:val="auto"/>
                <w:sz w:val="21"/>
                <w:szCs w:val="21"/>
                <w:lang w:val="en-US" w:eastAsia="zh-CN"/>
              </w:rPr>
              <w:t>其他：</w:t>
            </w:r>
          </w:p>
        </w:tc>
        <w:tc>
          <w:tcPr>
            <w:tcW w:w="5266" w:type="dxa"/>
            <w:gridSpan w:val="4"/>
            <w:noWrap w:val="0"/>
            <w:vAlign w:val="center"/>
          </w:tcPr>
          <w:p w14:paraId="2223F5B9">
            <w:pPr>
              <w:rPr>
                <w:rFonts w:hint="default" w:ascii="Times New Roman" w:hAnsi="Times New Roman" w:eastAsia="方正仿宋_GB2312" w:cs="Times New Roman"/>
                <w:color w:val="FF0000"/>
                <w:sz w:val="21"/>
                <w:szCs w:val="21"/>
              </w:rPr>
            </w:pPr>
          </w:p>
        </w:tc>
      </w:tr>
      <w:tr w14:paraId="03FB43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3" w:hRule="atLeast"/>
        </w:trPr>
        <w:tc>
          <w:tcPr>
            <w:tcW w:w="10644" w:type="dxa"/>
            <w:gridSpan w:val="11"/>
            <w:noWrap w:val="0"/>
            <w:vAlign w:val="center"/>
          </w:tcPr>
          <w:p w14:paraId="3D000DAE">
            <w:pP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主要业绩：（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  <w:lang w:val="en-US" w:eastAsia="zh-CN"/>
              </w:rPr>
              <w:t>可</w:t>
            </w: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用A4纸打印附后）</w:t>
            </w:r>
          </w:p>
        </w:tc>
      </w:tr>
      <w:tr w14:paraId="46AC02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1" w:hRule="atLeast"/>
        </w:trPr>
        <w:tc>
          <w:tcPr>
            <w:tcW w:w="10644" w:type="dxa"/>
            <w:gridSpan w:val="11"/>
            <w:noWrap w:val="0"/>
            <w:vAlign w:val="center"/>
          </w:tcPr>
          <w:p w14:paraId="53F1C3D8">
            <w:pPr>
              <w:snapToGrid w:val="0"/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2312" w:cs="Times New Roman"/>
                <w:sz w:val="21"/>
                <w:szCs w:val="21"/>
              </w:rPr>
              <w:t>成都高新区建设行业协会意见：</w:t>
            </w:r>
          </w:p>
        </w:tc>
      </w:tr>
    </w:tbl>
    <w:p w14:paraId="3CF860D2">
      <w:pPr>
        <w:jc w:val="center"/>
        <w:rPr>
          <w:rFonts w:hint="default" w:ascii="Times New Roman" w:hAnsi="Times New Roman" w:eastAsia="方正仿宋_GB2312" w:cs="Times New Roman"/>
          <w:b w:val="0"/>
          <w:bCs/>
          <w:color w:val="0D0D0D"/>
          <w:kern w:val="0"/>
          <w:sz w:val="32"/>
          <w:szCs w:val="32"/>
          <w:u w:val="none" w:color="000000"/>
          <w:lang w:val="en-US" w:eastAsia="zh-CN"/>
        </w:rPr>
      </w:pPr>
      <w:r>
        <w:rPr>
          <w:rFonts w:hint="default" w:ascii="Times New Roman" w:hAnsi="Times New Roman" w:eastAsia="方正仿宋_GB2312" w:cs="Times New Roman"/>
          <w:b/>
          <w:sz w:val="32"/>
          <w:szCs w:val="32"/>
        </w:rPr>
        <w:t>企业概况及经济</w:t>
      </w:r>
      <w:bookmarkStart w:id="0" w:name="_GoBack"/>
      <w:bookmarkEnd w:id="0"/>
      <w:r>
        <w:rPr>
          <w:rFonts w:hint="default" w:ascii="Times New Roman" w:hAnsi="Times New Roman" w:eastAsia="方正仿宋_GB2312" w:cs="Times New Roman"/>
          <w:b/>
          <w:sz w:val="32"/>
          <w:szCs w:val="32"/>
        </w:rPr>
        <w:t>指标</w:t>
      </w:r>
    </w:p>
    <w:p w14:paraId="6EC1791C">
      <w:pPr>
        <w:rPr>
          <w:rFonts w:hint="default" w:ascii="Times New Roman" w:hAnsi="Times New Roman" w:eastAsia="方正仿宋_GB2312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E8AEF65-719C-4F9B-91D9-933224BE07A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D0F95E43-C7CC-4AFB-B903-DE90C04DEF8E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106422CE-FB70-497E-AFF2-263A9339E559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579750E8-DEBA-4AD0-9E12-DFD74915E1C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713D00"/>
    <w:rsid w:val="07E5385B"/>
    <w:rsid w:val="116679F5"/>
    <w:rsid w:val="1B7E1BA5"/>
    <w:rsid w:val="1D3D4708"/>
    <w:rsid w:val="22B21605"/>
    <w:rsid w:val="2D9E7726"/>
    <w:rsid w:val="352765C3"/>
    <w:rsid w:val="3C713D00"/>
    <w:rsid w:val="3FEF631E"/>
    <w:rsid w:val="521F0CE5"/>
    <w:rsid w:val="57292079"/>
    <w:rsid w:val="5F006597"/>
    <w:rsid w:val="6509385A"/>
    <w:rsid w:val="696C1F9D"/>
    <w:rsid w:val="6C3D3BFA"/>
    <w:rsid w:val="6DEA61F3"/>
    <w:rsid w:val="75870633"/>
    <w:rsid w:val="788F1E71"/>
    <w:rsid w:val="79396C14"/>
    <w:rsid w:val="7CA65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796</Words>
  <Characters>839</Characters>
  <Lines>0</Lines>
  <Paragraphs>0</Paragraphs>
  <TotalTime>2</TotalTime>
  <ScaleCrop>false</ScaleCrop>
  <LinksUpToDate>false</LinksUpToDate>
  <CharactersWithSpaces>930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2025-01-15T06:05:00Z</dcterms:created>
  <dc:creator>肥鹏</dc:creator>
  <cp:lastModifiedBy>肥鹏</cp:lastModifiedBy>
  <cp:lastPrinted>2025-01-16T09:08:00Z</cp:lastPrinted>
  <dcterms:modified xsi:type="dcterms:W3CDTF">2025-01-17T04:11:07Z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A2EBC5E662554ADE8F9901BB57979E01_13</vt:lpwstr>
  </property>
  <property fmtid="{D5CDD505-2E9C-101B-9397-08002B2CF9AE}" pid="4" name="KSOTemplateDocerSaveRecord">
    <vt:lpwstr>eyJoZGlkIjoiMjA1OTg1MzZlMmIyNmJkMjU0OGMyMjViYmNkN2ZhYzEiLCJ1c2VySWQiOiI0NTA4NTYwNzMifQ==</vt:lpwstr>
  </property>
</Properties>
</file>